
<file path=[Content_Types].xml><?xml version="1.0" encoding="utf-8"?>
<Types xmlns="http://schemas.openxmlformats.org/package/2006/content-types">
  <Default Extension="bmp" ContentType="image/bmp"/>
  <Default Extension="gif" ContentType="image/gif"/>
  <Default Extension="jpeg" ContentType="image/jpg"/>
  <Default Extension="mov" ContentType="application/movie"/>
  <Default Extension="pdf" ContentType="application/pdf"/>
  <Default Extension="png" ContentType="image/png"/>
  <Default Extension="rels" ContentType="application/vnd.openxmlformats-package.relationships+xml"/>
  <Default Extension="tif" ContentType="image/tif"/>
  <Default Extension="vml" ContentType="application/vnd.openxmlformats-officedocument.vmlDrawing"/>
  <Default Extension="xlsx" ContentType="application/vnd.openxmlformats-officedocument.spreadsheetml.sheet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1" Type="http://schemas.openxmlformats.org/package/2006/relationships/metadata/core-properties" Target="docProps/core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Titre"/>
        <w:bidi w:val="0"/>
      </w:pPr>
      <w:r>
        <w:rPr>
          <w:rtl w:val="0"/>
        </w:rPr>
        <w:t>POST TYPE POUR LES R</w:t>
      </w:r>
      <w:r>
        <w:rPr>
          <w:rtl w:val="0"/>
        </w:rPr>
        <w:t>É</w:t>
      </w:r>
      <w:r>
        <w:rPr>
          <w:rtl w:val="0"/>
        </w:rPr>
        <w:t xml:space="preserve">SEAUX SOCIAUX </w:t>
      </w:r>
    </w:p>
    <w:p>
      <w:pPr>
        <w:pStyle w:val="Par défaut"/>
        <w:bidi w:val="0"/>
        <w:spacing w:before="0" w:line="240" w:lineRule="auto"/>
        <w:ind w:left="0" w:right="0" w:firstLine="0"/>
        <w:jc w:val="left"/>
        <w:rPr>
          <w:rFonts w:ascii="Helvetica" w:cs="Helvetica" w:hAnsi="Helvetica" w:eastAsia="Helvetica"/>
          <w:outline w:val="0"/>
          <w:color w:val="242424"/>
          <w:sz w:val="30"/>
          <w:szCs w:val="30"/>
          <w:shd w:val="clear" w:color="auto" w:fill="ffffff"/>
          <w:rtl w:val="0"/>
          <w14:textFill>
            <w14:solidFill>
              <w14:srgbClr w14:val="242424"/>
            </w14:solidFill>
          </w14:textFill>
        </w:rPr>
      </w:pPr>
    </w:p>
    <w:p>
      <w:pPr>
        <w:pStyle w:val="Corps"/>
        <w:bidi w:val="0"/>
      </w:pPr>
      <w:r>
        <w:rPr>
          <w:rtl w:val="0"/>
        </w:rPr>
        <w:t>Semaine de la Continence</w:t>
      </w:r>
      <w:r>
        <w:rPr>
          <w:rFonts w:ascii="Arial Unicode MS" w:cs="Arial Unicode MS" w:hAnsi="Arial Unicode MS" w:eastAsia="Arial Unicode MS" w:hint="eastAsia"/>
          <w:b w:val="0"/>
          <w:bCs w:val="0"/>
          <w:i w:val="0"/>
          <w:iCs w:val="0"/>
          <w:rtl w:val="0"/>
        </w:rPr>
        <w:t>💧</w:t>
      </w:r>
      <w:r>
        <w:rPr>
          <w:rStyle w:val="Aucun"/>
          <w:rFonts w:ascii="Verdana" w:hAnsi="Verdana" w:hint="default"/>
          <w:rtl w:val="0"/>
        </w:rPr>
        <w:t> </w:t>
      </w:r>
      <w:r>
        <w:rPr>
          <w:rtl w:val="0"/>
        </w:rPr>
        <w:t>| Du 17 au 23 mars 2025</w:t>
      </w:r>
    </w:p>
    <w:p>
      <w:pPr>
        <w:pStyle w:val="Corps"/>
        <w:bidi w:val="0"/>
      </w:pPr>
    </w:p>
    <w:p>
      <w:pPr>
        <w:pStyle w:val="Corps"/>
        <w:bidi w:val="0"/>
      </w:pPr>
      <w:r>
        <w:rPr>
          <w:rtl w:val="0"/>
        </w:rPr>
        <w:t>Focus cette ann</w:t>
      </w:r>
      <w:r>
        <w:rPr>
          <w:rtl w:val="0"/>
        </w:rPr>
        <w:t>é</w:t>
      </w:r>
      <w:r>
        <w:rPr>
          <w:rtl w:val="0"/>
        </w:rPr>
        <w:t>e sur l'hyperactivit</w:t>
      </w:r>
      <w:r>
        <w:rPr>
          <w:rtl w:val="0"/>
        </w:rPr>
        <w:t xml:space="preserve">é </w:t>
      </w:r>
      <w:r>
        <w:rPr>
          <w:rtl w:val="0"/>
        </w:rPr>
        <w:t>v</w:t>
      </w:r>
      <w:r>
        <w:rPr>
          <w:rtl w:val="0"/>
        </w:rPr>
        <w:t>é</w:t>
      </w:r>
      <w:r>
        <w:rPr>
          <w:rtl w:val="0"/>
        </w:rPr>
        <w:t>sicale, une pathologie qui touche 15% de la population en France.</w:t>
      </w:r>
      <w:r>
        <w:rPr>
          <w:rtl w:val="0"/>
        </w:rPr>
        <w:t> </w:t>
      </w:r>
      <w:r>
        <w:rPr>
          <w:rStyle w:val="Aucun"/>
          <w:rFonts w:ascii="Arial Unicode MS" w:cs="Arial Unicode MS" w:hAnsi="Arial Unicode MS" w:eastAsia="Arial Unicode MS" w:hint="eastAsia"/>
          <w:b w:val="0"/>
          <w:bCs w:val="0"/>
          <w:i w:val="0"/>
          <w:iCs w:val="0"/>
          <w:outline w:val="0"/>
          <w:color w:val="000000"/>
          <w:rtl w:val="0"/>
          <w14:textFill>
            <w14:solidFill>
              <w14:srgbClr w14:val="000000"/>
            </w14:solidFill>
          </w14:textFill>
        </w:rPr>
        <w:t>🚻</w:t>
      </w:r>
    </w:p>
    <w:p>
      <w:pPr>
        <w:pStyle w:val="Corps"/>
        <w:bidi w:val="0"/>
      </w:pPr>
    </w:p>
    <w:p>
      <w:pPr>
        <w:pStyle w:val="Corps"/>
        <w:bidi w:val="0"/>
      </w:pPr>
      <w:r>
        <w:rPr>
          <w:rtl w:val="0"/>
        </w:rPr>
        <w:t>L'hyperactivit</w:t>
      </w:r>
      <w:r>
        <w:rPr>
          <w:rtl w:val="0"/>
        </w:rPr>
        <w:t xml:space="preserve">é </w:t>
      </w:r>
      <w:r>
        <w:rPr>
          <w:rtl w:val="0"/>
        </w:rPr>
        <w:t>v</w:t>
      </w:r>
      <w:r>
        <w:rPr>
          <w:rtl w:val="0"/>
        </w:rPr>
        <w:t>é</w:t>
      </w:r>
      <w:r>
        <w:rPr>
          <w:rtl w:val="0"/>
        </w:rPr>
        <w:t>sicale, ce sont des envies pressantes irr</w:t>
      </w:r>
      <w:r>
        <w:rPr>
          <w:rtl w:val="0"/>
        </w:rPr>
        <w:t>é</w:t>
      </w:r>
      <w:r>
        <w:rPr>
          <w:rtl w:val="0"/>
        </w:rPr>
        <w:t xml:space="preserve">pressibles qui touchent autant les femmes que les hommes, tout </w:t>
      </w:r>
      <w:r>
        <w:rPr>
          <w:rtl w:val="0"/>
        </w:rPr>
        <w:t>â</w:t>
      </w:r>
      <w:r>
        <w:rPr>
          <w:rtl w:val="0"/>
        </w:rPr>
        <w:t>ge confondu. C'est une pathologie tr</w:t>
      </w:r>
      <w:r>
        <w:rPr>
          <w:rtl w:val="0"/>
          <w:lang w:val="it-IT"/>
        </w:rPr>
        <w:t>è</w:t>
      </w:r>
      <w:r>
        <w:rPr>
          <w:rtl w:val="0"/>
        </w:rPr>
        <w:t>s handicapante au quotidien qui a de lourdes r</w:t>
      </w:r>
      <w:r>
        <w:rPr>
          <w:rtl w:val="0"/>
        </w:rPr>
        <w:t>é</w:t>
      </w:r>
      <w:r>
        <w:rPr>
          <w:rtl w:val="0"/>
        </w:rPr>
        <w:t>percussions sur la</w:t>
      </w:r>
      <w:r>
        <w:rPr>
          <w:rStyle w:val="Aucun"/>
          <w:rFonts w:ascii="Verdana" w:hAnsi="Verdana" w:hint="default"/>
          <w:sz w:val="20"/>
          <w:szCs w:val="20"/>
          <w:rtl w:val="0"/>
        </w:rPr>
        <w:t> </w:t>
      </w:r>
      <w:r>
        <w:rPr>
          <w:rtl w:val="0"/>
          <w:lang w:val="it-IT"/>
        </w:rPr>
        <w:t>qualit</w:t>
      </w:r>
      <w:r>
        <w:rPr>
          <w:rtl w:val="0"/>
        </w:rPr>
        <w:t xml:space="preserve">é </w:t>
      </w:r>
      <w:r>
        <w:rPr>
          <w:rtl w:val="0"/>
        </w:rPr>
        <w:t>de vie des personnes touch</w:t>
      </w:r>
      <w:r>
        <w:rPr>
          <w:rtl w:val="0"/>
        </w:rPr>
        <w:t>é</w:t>
      </w:r>
      <w:r>
        <w:rPr>
          <w:rtl w:val="0"/>
        </w:rPr>
        <w:t>es, tant sur le plan physique,</w:t>
      </w:r>
      <w:r>
        <w:rPr>
          <w:rStyle w:val="Aucun"/>
          <w:rFonts w:ascii="Verdana" w:hAnsi="Verdana" w:hint="default"/>
          <w:sz w:val="20"/>
          <w:szCs w:val="20"/>
          <w:rtl w:val="0"/>
        </w:rPr>
        <w:t> </w:t>
      </w:r>
      <w:r>
        <w:rPr>
          <w:rtl w:val="0"/>
        </w:rPr>
        <w:t>psychologique ou social.</w:t>
      </w:r>
    </w:p>
    <w:p>
      <w:pPr>
        <w:pStyle w:val="Corps"/>
        <w:bidi w:val="0"/>
      </w:pPr>
    </w:p>
    <w:p>
      <w:pPr>
        <w:pStyle w:val="Corps"/>
        <w:bidi w:val="0"/>
      </w:pPr>
      <w:r>
        <w:rPr>
          <w:rtl w:val="0"/>
        </w:rPr>
        <w:t>Pourtant, souffrir d</w:t>
      </w:r>
      <w:r>
        <w:rPr>
          <w:rtl w:val="1"/>
        </w:rPr>
        <w:t>’</w:t>
      </w:r>
      <w:r>
        <w:rPr>
          <w:rtl w:val="0"/>
        </w:rPr>
        <w:t>une vessie hyperactive n</w:t>
      </w:r>
      <w:r>
        <w:rPr>
          <w:rtl w:val="1"/>
        </w:rPr>
        <w:t>’</w:t>
      </w:r>
      <w:r>
        <w:rPr>
          <w:rtl w:val="0"/>
        </w:rPr>
        <w:t>est plus une fatalit</w:t>
      </w:r>
      <w:r>
        <w:rPr>
          <w:rtl w:val="0"/>
        </w:rPr>
        <w:t>é</w:t>
      </w:r>
      <w:r>
        <w:rPr>
          <w:rtl w:val="0"/>
        </w:rPr>
        <w:t xml:space="preserve">. Il existe aujourd'hui un </w:t>
      </w:r>
      <w:r>
        <w:rPr>
          <w:rtl w:val="0"/>
        </w:rPr>
        <w:t>é</w:t>
      </w:r>
      <w:r>
        <w:rPr>
          <w:rtl w:val="0"/>
        </w:rPr>
        <w:t>ventail complet de traitements efficaces, dont des solutions non invasives pour sortir de sa souffrance et de son isolement.</w:t>
      </w:r>
    </w:p>
    <w:p>
      <w:pPr>
        <w:pStyle w:val="Corps"/>
        <w:bidi w:val="0"/>
      </w:pPr>
    </w:p>
    <w:p>
      <w:pPr>
        <w:pStyle w:val="Corps"/>
        <w:bidi w:val="0"/>
      </w:pPr>
      <w:r>
        <w:rPr>
          <w:rtl w:val="0"/>
        </w:rPr>
        <w:t>Le message cl</w:t>
      </w:r>
      <w:r>
        <w:rPr>
          <w:rtl w:val="0"/>
        </w:rPr>
        <w:t xml:space="preserve">é </w:t>
      </w:r>
      <w:r>
        <w:rPr>
          <w:rtl w:val="0"/>
        </w:rPr>
        <w:t>que l'on souhaite passer cette ann</w:t>
      </w:r>
      <w:r>
        <w:rPr>
          <w:rtl w:val="0"/>
        </w:rPr>
        <w:t>é</w:t>
      </w:r>
      <w:r>
        <w:rPr>
          <w:rtl w:val="0"/>
        </w:rPr>
        <w:t xml:space="preserve">e ? </w:t>
      </w:r>
      <w:r>
        <w:rPr>
          <w:rtl w:val="0"/>
        </w:rPr>
        <w:t xml:space="preserve">« </w:t>
      </w:r>
      <w:r>
        <w:rPr>
          <w:rtl w:val="0"/>
        </w:rPr>
        <w:t>Envies urgentes ? Envies fr</w:t>
      </w:r>
      <w:r>
        <w:rPr>
          <w:rtl w:val="0"/>
        </w:rPr>
        <w:t>é</w:t>
      </w:r>
      <w:r>
        <w:rPr>
          <w:rtl w:val="0"/>
        </w:rPr>
        <w:t>quentes ? Ne laissez plus votre vessie diriger votre journ</w:t>
      </w:r>
      <w:r>
        <w:rPr>
          <w:rtl w:val="0"/>
        </w:rPr>
        <w:t>é</w:t>
      </w:r>
      <w:r>
        <w:rPr>
          <w:rtl w:val="0"/>
        </w:rPr>
        <w:t xml:space="preserve">e ! Parlez-en </w:t>
      </w:r>
      <w:r>
        <w:rPr>
          <w:rtl w:val="0"/>
        </w:rPr>
        <w:t xml:space="preserve">à </w:t>
      </w:r>
      <w:r>
        <w:rPr>
          <w:rtl w:val="0"/>
        </w:rPr>
        <w:t>votre m</w:t>
      </w:r>
      <w:r>
        <w:rPr>
          <w:rtl w:val="0"/>
        </w:rPr>
        <w:t>é</w:t>
      </w:r>
      <w:r>
        <w:rPr>
          <w:rtl w:val="0"/>
          <w:lang w:val="it-IT"/>
        </w:rPr>
        <w:t xml:space="preserve">decin </w:t>
      </w:r>
      <w:r>
        <w:rPr>
          <w:rtl w:val="0"/>
          <w:lang w:val="it-IT"/>
        </w:rPr>
        <w:t>»</w:t>
      </w:r>
    </w:p>
    <w:p>
      <w:pPr>
        <w:pStyle w:val="Corps"/>
        <w:bidi w:val="0"/>
      </w:pPr>
    </w:p>
    <w:p>
      <w:pPr>
        <w:pStyle w:val="Corps"/>
        <w:bidi w:val="0"/>
      </w:pPr>
      <w:r>
        <w:rPr>
          <w:rtl w:val="0"/>
          <w:lang w:val="en-US"/>
        </w:rPr>
        <w:t>#SemainedelaContinance</w:t>
      </w:r>
      <w:r>
        <w:rPr>
          <w:rtl w:val="0"/>
        </w:rPr>
        <w:t xml:space="preserve"> #AFU</w:t>
      </w:r>
      <w:r>
        <w:rPr>
          <w:rtl w:val="0"/>
        </w:rPr>
        <w:t> </w:t>
      </w:r>
      <w:r>
        <w:rPr>
          <w:rtl w:val="0"/>
        </w:rPr>
        <w:t>#Urologie</w:t>
      </w:r>
      <w:r>
        <w:rPr>
          <w:rtl w:val="0"/>
        </w:rPr>
        <w:t> </w:t>
      </w:r>
      <w:r>
        <w:rPr>
          <w:rtl w:val="0"/>
          <w:lang w:val="it-IT"/>
        </w:rPr>
        <w:t>#Sant</w:t>
      </w:r>
      <w:r>
        <w:rPr>
          <w:rtl w:val="0"/>
        </w:rPr>
        <w:t>é</w:t>
      </w:r>
    </w:p>
    <w:sectPr>
      <w:headerReference w:type="default" r:id="rId4"/>
      <w:footerReference w:type="default" r:id="rId5"/>
      <w:pgSz w:w="11906" w:h="16838" w:orient="portrait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Helvetica">
    <w:charset w:val="00"/>
    <w:family w:val="roman"/>
    <w:pitch w:val="default"/>
  </w:font>
  <w:font w:name="Verdana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français" w:val="‘“(〔[{〈《「『【⦅〘〖«〝︵︷︹︻︽︿﹁﹃﹇﹙﹛﹝｢"/>
  <w:noLineBreaksBefore w:lang="français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Titre">
    <w:name w:val="Titre"/>
    <w:next w:val="Corps"/>
    <w:pPr>
      <w:keepNext w:val="1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60"/>
      <w:szCs w:val="60"/>
      <w:u w:val="none"/>
      <w:shd w:val="nil" w:color="auto" w:fill="auto"/>
      <w:vertAlign w:val="baseline"/>
      <w:lang w:val="fr-FR"/>
      <w14:textOutline>
        <w14:noFill/>
      </w14:textOutline>
      <w14:textFill>
        <w14:solidFill>
          <w14:srgbClr w14:val="000000"/>
        </w14:solidFill>
      </w14:textFill>
    </w:rPr>
  </w:style>
  <w:style w:type="paragraph" w:styleId="Corps">
    <w:name w:val="Corps"/>
    <w:next w:val="Corps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shd w:val="nil" w:color="auto" w:fill="auto"/>
      <w:vertAlign w:val="baseline"/>
      <w:lang w:val="fr-FR"/>
      <w14:textOutline>
        <w14:noFill/>
      </w14:textOutline>
      <w14:textFill>
        <w14:solidFill>
          <w14:srgbClr w14:val="000000"/>
        </w14:solidFill>
      </w14:textFill>
    </w:rPr>
  </w:style>
  <w:style w:type="paragraph" w:styleId="Par défaut">
    <w:name w:val="Par défaut"/>
    <w:next w:val="Par défaut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160" w:after="0" w:line="288" w:lineRule="auto"/>
      <w:ind w:left="0" w:right="0" w:firstLine="0"/>
      <w:jc w:val="left"/>
      <w:outlineLvl w:val="9"/>
    </w:pPr>
    <w:rPr>
      <w:rFonts w:ascii="Helvetica Neue" w:cs="Helvetica Neue" w:hAnsi="Helvetica Neue" w:eastAsia="Helvetica Neue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character" w:styleId="Aucun">
    <w:name w:val="Aucun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customXml" Target="../customXml/item1.xml"/><Relationship Id="rId2" Type="http://schemas.openxmlformats.org/officeDocument/2006/relationships/fontTable" Target="fontTable.xml"/><Relationship Id="rId1" Type="http://schemas.openxmlformats.org/officeDocument/2006/relationships/settings" Target="settings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DE01B91C99E974AB1EC58A59B47ED89" ma:contentTypeVersion="15" ma:contentTypeDescription="Crée un document." ma:contentTypeScope="" ma:versionID="9c4a022eaf9704cf38bdb354116cb03f">
  <xsd:schema xmlns:xsd="http://www.w3.org/2001/XMLSchema" xmlns:xs="http://www.w3.org/2001/XMLSchema" xmlns:p="http://schemas.microsoft.com/office/2006/metadata/properties" xmlns:ns2="cc670739-13c6-4e14-bd97-8bfd6dd647fe" xmlns:ns3="f64e3587-396f-4af8-b72e-4c90c9f1a489" targetNamespace="http://schemas.microsoft.com/office/2006/metadata/properties" ma:root="true" ma:fieldsID="22474c46171623489fa3878d7bb06ee4" ns2:_="" ns3:_="">
    <xsd:import namespace="cc670739-13c6-4e14-bd97-8bfd6dd647fe"/>
    <xsd:import namespace="f64e3587-396f-4af8-b72e-4c90c9f1a48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LengthInSecond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670739-13c6-4e14-bd97-8bfd6dd647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Balises d’images" ma:readOnly="false" ma:fieldId="{5cf76f15-5ced-4ddc-b409-7134ff3c332f}" ma:taxonomyMulti="true" ma:sspId="83a28c2c-b0d1-462a-aa20-4de2c7caca1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4e3587-396f-4af8-b72e-4c90c9f1a48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dfe5dc67-b336-4be5-a7ff-7e58c10febdb}" ma:internalName="TaxCatchAll" ma:showField="CatchAllData" ma:web="f64e3587-396f-4af8-b72e-4c90c9f1a4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c670739-13c6-4e14-bd97-8bfd6dd647fe">
      <Terms xmlns="http://schemas.microsoft.com/office/infopath/2007/PartnerControls"/>
    </lcf76f155ced4ddcb4097134ff3c332f>
    <TaxCatchAll xmlns="f64e3587-396f-4af8-b72e-4c90c9f1a489" xsi:nil="true"/>
  </documentManagement>
</p:properties>
</file>

<file path=customXml/itemProps1.xml><?xml version="1.0" encoding="utf-8"?>
<ds:datastoreItem xmlns:ds="http://schemas.openxmlformats.org/officeDocument/2006/customXml" ds:itemID="{C10B9B3B-F96B-451A-9630-54CC7648CEEA}"/>
</file>

<file path=customXml/itemProps2.xml><?xml version="1.0" encoding="utf-8"?>
<ds:datastoreItem xmlns:ds="http://schemas.openxmlformats.org/officeDocument/2006/customXml" ds:itemID="{4B105D82-9470-49CA-91A8-637EECB9D0B6}"/>
</file>

<file path=customXml/itemProps3.xml><?xml version="1.0" encoding="utf-8"?>
<ds:datastoreItem xmlns:ds="http://schemas.openxmlformats.org/officeDocument/2006/customXml" ds:itemID="{61B49FB4-FEFF-4EA4-9207-14EEDE9F2274}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0x010100ADE01B91C99E974AB1EC58A59B47ED89</vt:lpwstr>
  </property>
</Properties>
</file>